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E5E" w:rsidRDefault="00127E5E" w:rsidP="00127E5E">
      <w:pPr>
        <w:autoSpaceDE w:val="0"/>
        <w:autoSpaceDN w:val="0"/>
        <w:adjustRightInd w:val="0"/>
        <w:jc w:val="right"/>
        <w:rPr>
          <w:rFonts w:eastAsia="Calibri"/>
          <w:b/>
          <w:bCs/>
          <w:sz w:val="28"/>
          <w:szCs w:val="28"/>
        </w:rPr>
      </w:pPr>
      <w:bookmarkStart w:id="0" w:name="Par35"/>
      <w:bookmarkEnd w:id="0"/>
      <w:r>
        <w:rPr>
          <w:rFonts w:eastAsia="Calibri"/>
          <w:b/>
          <w:bCs/>
          <w:sz w:val="28"/>
          <w:szCs w:val="28"/>
        </w:rPr>
        <w:t>УТВЕРЖДЕНО</w:t>
      </w:r>
    </w:p>
    <w:p w:rsidR="00127E5E" w:rsidRDefault="00127E5E" w:rsidP="00127E5E">
      <w:pPr>
        <w:autoSpaceDE w:val="0"/>
        <w:autoSpaceDN w:val="0"/>
        <w:adjustRightInd w:val="0"/>
        <w:jc w:val="righ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Приказом Генерального директора</w:t>
      </w:r>
    </w:p>
    <w:p w:rsidR="00127E5E" w:rsidRDefault="00127E5E" w:rsidP="00127E5E">
      <w:pPr>
        <w:autoSpaceDE w:val="0"/>
        <w:autoSpaceDN w:val="0"/>
        <w:adjustRightInd w:val="0"/>
        <w:jc w:val="righ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от 06.10.2014г.</w:t>
      </w:r>
    </w:p>
    <w:p w:rsidR="00127E5E" w:rsidRDefault="00127E5E" w:rsidP="00127E5E">
      <w:pPr>
        <w:autoSpaceDE w:val="0"/>
        <w:autoSpaceDN w:val="0"/>
        <w:adjustRightInd w:val="0"/>
        <w:jc w:val="right"/>
        <w:rPr>
          <w:rFonts w:eastAsia="Calibri"/>
          <w:b/>
          <w:bCs/>
          <w:sz w:val="28"/>
          <w:szCs w:val="28"/>
        </w:rPr>
      </w:pPr>
    </w:p>
    <w:p w:rsidR="00146CBC" w:rsidRPr="00C16386" w:rsidRDefault="00146CBC" w:rsidP="00146CBC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C16386">
        <w:rPr>
          <w:rFonts w:eastAsia="Calibri"/>
          <w:b/>
          <w:bCs/>
          <w:sz w:val="28"/>
          <w:szCs w:val="28"/>
        </w:rPr>
        <w:t>Положение о предоставлении субсидии для компенсации затрат по участию субъектов малого и среднего предпринимательства в региональных, международных выставках, ярмарках, конференциях и иных мероприятиях, направленных на продвижение товаров, работ, услуг на региональные и международные рынки</w:t>
      </w:r>
    </w:p>
    <w:p w:rsidR="00146CBC" w:rsidRPr="00C16386" w:rsidRDefault="00146CBC" w:rsidP="00146C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6CBC" w:rsidRPr="00C16386" w:rsidRDefault="00146CBC" w:rsidP="00146CB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46"/>
      <w:bookmarkEnd w:id="1"/>
      <w:r w:rsidRPr="00C16386">
        <w:rPr>
          <w:b/>
          <w:sz w:val="28"/>
          <w:szCs w:val="28"/>
        </w:rPr>
        <w:t>1. Общие положения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1.1.</w:t>
      </w:r>
      <w:r w:rsidRPr="00C16386">
        <w:rPr>
          <w:sz w:val="28"/>
          <w:szCs w:val="28"/>
        </w:rPr>
        <w:tab/>
        <w:t>Положение о предоставлении субсидии для компенсации затрат по участию субъектов малого и среднего предпринимательства в региональных, международных выставках, ярмарках, конференциях и иных мероприятиях направленных на продвижение товаров, работ, услуг на региональные и международные рынки (далее - положение) разработано в соответствии с Федеральными законами от 12.01.1996 № 7-ФЗ «О некоммерческих организациях», от 24.07.2007 № 209-ФЗ «О развитии малого и среднего предпринимательства в Российской Федерации», постановлением Правительства Ханты-Мансийского автономного округа - Югры от 09.10.2013 № 419-п «О государственной программе Ханты-Мансийского автономного округа – Югры «Социально-экономическое развитие, инвестиции и инновации Ханты-Мансийского автономного округа - Югры на 2014 - 2020 годы» и Уставом Фонда «Центр координации поддержки экспортно-ориентированных субъектов малого и среднего предпринимательства Югры» (далее – фонд).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1.2.</w:t>
      </w:r>
      <w:r w:rsidRPr="00C16386">
        <w:rPr>
          <w:sz w:val="28"/>
          <w:szCs w:val="28"/>
        </w:rPr>
        <w:tab/>
        <w:t>Предоставление субъектам малого и среднего предпринимательства субсидии осуществляется с целью стимулирования внешнеэкономической деятельности субъектов малого и среднего предпринимательства Ханты-Мансийского автономного округа – Югры.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1.3.</w:t>
      </w:r>
      <w:r w:rsidRPr="00C16386">
        <w:rPr>
          <w:sz w:val="28"/>
          <w:szCs w:val="28"/>
        </w:rPr>
        <w:tab/>
        <w:t>Предоставление субсидии производится фондом за счет целевых средств фонда.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1.4.</w:t>
      </w:r>
      <w:r w:rsidRPr="00C16386">
        <w:rPr>
          <w:sz w:val="28"/>
          <w:szCs w:val="28"/>
        </w:rPr>
        <w:tab/>
        <w:t xml:space="preserve">Изменения в положение могут быть внесены на основании решения </w:t>
      </w:r>
      <w:r w:rsidR="00185B01">
        <w:rPr>
          <w:sz w:val="28"/>
          <w:szCs w:val="28"/>
        </w:rPr>
        <w:t>Наблюдательного совета</w:t>
      </w:r>
      <w:r w:rsidRPr="00C16386">
        <w:rPr>
          <w:sz w:val="28"/>
          <w:szCs w:val="28"/>
        </w:rPr>
        <w:t xml:space="preserve"> фонда.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1.5.</w:t>
      </w:r>
      <w:r w:rsidRPr="00C16386">
        <w:rPr>
          <w:sz w:val="28"/>
          <w:szCs w:val="28"/>
        </w:rPr>
        <w:tab/>
        <w:t xml:space="preserve">Основные определения, используемые в положении: 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Субсидия</w:t>
      </w:r>
      <w:r w:rsidRPr="00C16386">
        <w:rPr>
          <w:sz w:val="28"/>
          <w:szCs w:val="28"/>
        </w:rPr>
        <w:t xml:space="preserve"> - денежные средства, предоставляемые на безвозмездной основе для компенсации фактически произведенных и документально подтвержденных затрат по участию субъектов малого и среднего предпринимательства в региональных, международных выставках, ярмарках, конференциях и иных мероприятиях, направленных на продвижение товаров, работ, услуг на региональные и международные рынки (далее - субсидия).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Субъект</w:t>
      </w:r>
      <w:r w:rsidRPr="00C16386">
        <w:rPr>
          <w:sz w:val="28"/>
          <w:szCs w:val="28"/>
        </w:rPr>
        <w:t xml:space="preserve"> </w:t>
      </w:r>
      <w:r w:rsidRPr="00C16386">
        <w:rPr>
          <w:b/>
          <w:sz w:val="28"/>
          <w:szCs w:val="28"/>
        </w:rPr>
        <w:t xml:space="preserve">– </w:t>
      </w:r>
      <w:r w:rsidRPr="00C16386">
        <w:rPr>
          <w:sz w:val="28"/>
          <w:szCs w:val="28"/>
        </w:rPr>
        <w:t>субъект малого и среднего предпринимательства, соответствующий критериям, установленным Федеральным закон от 24.07.2007 № 209-ФЗ «О развитии малого и среднего предпринимательства в Российской Федерации», принимавший участие в региональных, международных выставках, ярмарках, конференциях и иных мероприятиях, направленных на продвижение товаров, работ, услуг на региональные и международные рынки.</w:t>
      </w:r>
    </w:p>
    <w:p w:rsidR="00A57BD0" w:rsidRPr="00C16386" w:rsidRDefault="00A57BD0" w:rsidP="00A57B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 xml:space="preserve">Особая категория субъектов – </w:t>
      </w:r>
      <w:r w:rsidRPr="00C16386">
        <w:rPr>
          <w:sz w:val="28"/>
          <w:szCs w:val="28"/>
        </w:rPr>
        <w:t>Субъекты не менее 50 процентов работников которых на последнюю отчетную дату являются инвалидами.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lastRenderedPageBreak/>
        <w:t>1.6.</w:t>
      </w:r>
      <w:r w:rsidRPr="00C16386">
        <w:rPr>
          <w:sz w:val="28"/>
          <w:szCs w:val="28"/>
        </w:rPr>
        <w:tab/>
        <w:t>Предоставление субсидии осуществляется в соответствии с положением и заключаемым фондом с Субъектом договором о предоставлении субсидии.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65"/>
      <w:bookmarkStart w:id="3" w:name="Par83"/>
      <w:bookmarkStart w:id="4" w:name="Par88"/>
      <w:bookmarkStart w:id="5" w:name="Par104"/>
      <w:bookmarkEnd w:id="2"/>
      <w:bookmarkEnd w:id="3"/>
      <w:bookmarkEnd w:id="4"/>
      <w:bookmarkEnd w:id="5"/>
    </w:p>
    <w:p w:rsidR="00146CBC" w:rsidRPr="00C16386" w:rsidRDefault="00146CBC" w:rsidP="00146CB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6" w:name="Par117"/>
      <w:bookmarkEnd w:id="6"/>
      <w:r w:rsidRPr="00C16386">
        <w:rPr>
          <w:b/>
          <w:sz w:val="28"/>
          <w:szCs w:val="28"/>
        </w:rPr>
        <w:t>2. Целевое назначение субсидии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2.1.</w:t>
      </w:r>
      <w:r w:rsidRPr="00C16386">
        <w:rPr>
          <w:sz w:val="28"/>
          <w:szCs w:val="28"/>
        </w:rPr>
        <w:tab/>
        <w:t>Субсидия предоставляется Субъектам в целях компенсации расходов, связанных с участи</w:t>
      </w:r>
      <w:r w:rsidR="004D126C">
        <w:rPr>
          <w:sz w:val="28"/>
          <w:szCs w:val="28"/>
        </w:rPr>
        <w:t>ем</w:t>
      </w:r>
      <w:r w:rsidRPr="00C16386">
        <w:rPr>
          <w:sz w:val="28"/>
          <w:szCs w:val="28"/>
        </w:rPr>
        <w:t xml:space="preserve"> в региональных, международных выставках, ярмарках, конференциях и иных мероприятиях направленных на продвижение товаров, работ, услуг на региональные и международные рынки, а именно:</w:t>
      </w:r>
    </w:p>
    <w:p w:rsidR="00BE6E8F" w:rsidRPr="00C16386" w:rsidRDefault="00BE6E8F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компенсация расходов на организационные взносы</w:t>
      </w:r>
      <w:r w:rsidR="00D84ECA">
        <w:rPr>
          <w:sz w:val="28"/>
          <w:szCs w:val="28"/>
        </w:rPr>
        <w:t>/регистрационный сбор</w:t>
      </w:r>
      <w:r w:rsidRPr="00C16386">
        <w:rPr>
          <w:sz w:val="28"/>
          <w:szCs w:val="28"/>
        </w:rPr>
        <w:t xml:space="preserve"> для участия в мероприятии;</w:t>
      </w:r>
    </w:p>
    <w:p w:rsidR="00146CBC" w:rsidRPr="00C16386" w:rsidRDefault="00146CBC" w:rsidP="00146CBC">
      <w:pPr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компенсация расходов </w:t>
      </w:r>
      <w:r w:rsidR="004D126C">
        <w:rPr>
          <w:sz w:val="28"/>
          <w:szCs w:val="28"/>
        </w:rPr>
        <w:t>на</w:t>
      </w:r>
      <w:r w:rsidRPr="00C16386">
        <w:rPr>
          <w:sz w:val="28"/>
          <w:szCs w:val="28"/>
        </w:rPr>
        <w:t xml:space="preserve"> проезд к месту проведения мероприятия и обратно;</w:t>
      </w:r>
    </w:p>
    <w:p w:rsidR="00146CBC" w:rsidRPr="00C16386" w:rsidRDefault="00146CBC" w:rsidP="00146CBC">
      <w:pPr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компенсация расходов </w:t>
      </w:r>
      <w:r w:rsidR="004D126C">
        <w:rPr>
          <w:sz w:val="28"/>
          <w:szCs w:val="28"/>
        </w:rPr>
        <w:t>по</w:t>
      </w:r>
      <w:r w:rsidRPr="00C16386">
        <w:rPr>
          <w:sz w:val="28"/>
          <w:szCs w:val="28"/>
        </w:rPr>
        <w:t xml:space="preserve"> </w:t>
      </w:r>
      <w:r w:rsidR="004D126C" w:rsidRPr="00C16386">
        <w:rPr>
          <w:sz w:val="28"/>
          <w:szCs w:val="28"/>
        </w:rPr>
        <w:t>найму</w:t>
      </w:r>
      <w:r w:rsidRPr="00C16386">
        <w:rPr>
          <w:sz w:val="28"/>
          <w:szCs w:val="28"/>
        </w:rPr>
        <w:t xml:space="preserve"> жилого помещения (в размере фактических расходов, подтвержденных соответствующими документами, но не более 5 </w:t>
      </w:r>
      <w:r w:rsidR="002A5B81">
        <w:rPr>
          <w:sz w:val="28"/>
          <w:szCs w:val="28"/>
        </w:rPr>
        <w:t>5</w:t>
      </w:r>
      <w:r w:rsidR="00C132B9">
        <w:rPr>
          <w:sz w:val="28"/>
          <w:szCs w:val="28"/>
        </w:rPr>
        <w:t>00</w:t>
      </w:r>
      <w:r w:rsidRPr="00C16386">
        <w:rPr>
          <w:sz w:val="28"/>
          <w:szCs w:val="28"/>
        </w:rPr>
        <w:t xml:space="preserve"> рублей в сутки за одного человека);</w:t>
      </w:r>
    </w:p>
    <w:p w:rsidR="00146CBC" w:rsidRPr="00C16386" w:rsidRDefault="00146CBC" w:rsidP="00146CBC">
      <w:pPr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компенсация расходов на аренду выставочных площадей;</w:t>
      </w:r>
    </w:p>
    <w:p w:rsidR="00146CBC" w:rsidRDefault="00146CBC" w:rsidP="00146CBC">
      <w:pPr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компенсация транспортных расходов по доставке выставочных товаров (экспозиций) к месту проведения мероприятия и обратно (в размере до 80% фактически произведенных затрат).</w:t>
      </w:r>
    </w:p>
    <w:p w:rsidR="00094290" w:rsidRPr="00C16386" w:rsidRDefault="00094290" w:rsidP="00146CBC">
      <w:pPr>
        <w:ind w:firstLine="567"/>
        <w:jc w:val="both"/>
        <w:rPr>
          <w:sz w:val="28"/>
          <w:szCs w:val="28"/>
        </w:rPr>
      </w:pPr>
      <w:r w:rsidRPr="00A452C9">
        <w:rPr>
          <w:sz w:val="28"/>
          <w:szCs w:val="28"/>
        </w:rPr>
        <w:t xml:space="preserve">2.2. При компенсации расходов </w:t>
      </w:r>
      <w:r w:rsidR="004D126C" w:rsidRPr="00A452C9">
        <w:rPr>
          <w:sz w:val="28"/>
          <w:szCs w:val="28"/>
        </w:rPr>
        <w:t>на</w:t>
      </w:r>
      <w:r w:rsidRPr="00A452C9">
        <w:rPr>
          <w:sz w:val="28"/>
          <w:szCs w:val="28"/>
        </w:rPr>
        <w:t xml:space="preserve"> проезд личным транспортом к месту проведения мероприятия и обратно</w:t>
      </w:r>
      <w:r w:rsidR="00506988" w:rsidRPr="00A452C9">
        <w:rPr>
          <w:sz w:val="28"/>
          <w:szCs w:val="28"/>
        </w:rPr>
        <w:t>, либо транспортировк</w:t>
      </w:r>
      <w:r w:rsidR="004D126C" w:rsidRPr="00A452C9">
        <w:rPr>
          <w:sz w:val="28"/>
          <w:szCs w:val="28"/>
        </w:rPr>
        <w:t>у</w:t>
      </w:r>
      <w:r w:rsidR="00506988" w:rsidRPr="00A452C9">
        <w:rPr>
          <w:sz w:val="28"/>
          <w:szCs w:val="28"/>
        </w:rPr>
        <w:t xml:space="preserve"> выставочных товаров (экспозиций) личным транспортом к месту проведения мероприятия и обратно</w:t>
      </w:r>
      <w:r w:rsidRPr="00A452C9">
        <w:rPr>
          <w:sz w:val="28"/>
          <w:szCs w:val="28"/>
        </w:rPr>
        <w:t xml:space="preserve"> </w:t>
      </w:r>
      <w:r w:rsidR="00DC3998" w:rsidRPr="00A452C9">
        <w:rPr>
          <w:sz w:val="28"/>
          <w:szCs w:val="28"/>
        </w:rPr>
        <w:t xml:space="preserve">оплата </w:t>
      </w:r>
      <w:r w:rsidRPr="00A452C9">
        <w:rPr>
          <w:sz w:val="28"/>
          <w:szCs w:val="28"/>
        </w:rPr>
        <w:t xml:space="preserve">производится по наименьшей стоимости проезда, рассчитанной исходя из кратчайшего маршрута следования, </w:t>
      </w:r>
      <w:r w:rsidR="00DC3998" w:rsidRPr="00A452C9">
        <w:rPr>
          <w:sz w:val="28"/>
          <w:szCs w:val="28"/>
        </w:rPr>
        <w:t>определённого с помощью сервиса «Расчет расстояний» на официальном сайте «</w:t>
      </w:r>
      <w:proofErr w:type="spellStart"/>
      <w:r w:rsidR="00DC3998" w:rsidRPr="00A452C9">
        <w:rPr>
          <w:sz w:val="28"/>
          <w:szCs w:val="28"/>
        </w:rPr>
        <w:t>АвтоТрансИнфо</w:t>
      </w:r>
      <w:proofErr w:type="spellEnd"/>
      <w:r w:rsidR="00DC3998" w:rsidRPr="00A452C9">
        <w:rPr>
          <w:sz w:val="28"/>
          <w:szCs w:val="28"/>
        </w:rPr>
        <w:t xml:space="preserve">» </w:t>
      </w:r>
      <w:hyperlink r:id="rId7" w:history="1">
        <w:r w:rsidR="00DC3998" w:rsidRPr="00A452C9">
          <w:rPr>
            <w:rStyle w:val="a3"/>
            <w:sz w:val="28"/>
            <w:szCs w:val="28"/>
            <w:lang w:val="en-US"/>
          </w:rPr>
          <w:t>www</w:t>
        </w:r>
        <w:r w:rsidR="00DC3998" w:rsidRPr="00A452C9">
          <w:rPr>
            <w:rStyle w:val="a3"/>
            <w:sz w:val="28"/>
            <w:szCs w:val="28"/>
          </w:rPr>
          <w:t>.</w:t>
        </w:r>
        <w:proofErr w:type="spellStart"/>
        <w:r w:rsidR="00DC3998" w:rsidRPr="00A452C9">
          <w:rPr>
            <w:rStyle w:val="a3"/>
            <w:sz w:val="28"/>
            <w:szCs w:val="28"/>
            <w:lang w:val="en-US"/>
          </w:rPr>
          <w:t>ati</w:t>
        </w:r>
        <w:proofErr w:type="spellEnd"/>
        <w:r w:rsidR="00DC3998" w:rsidRPr="00A452C9">
          <w:rPr>
            <w:rStyle w:val="a3"/>
            <w:sz w:val="28"/>
            <w:szCs w:val="28"/>
          </w:rPr>
          <w:t>.</w:t>
        </w:r>
        <w:proofErr w:type="spellStart"/>
        <w:r w:rsidR="00DC3998" w:rsidRPr="00A452C9">
          <w:rPr>
            <w:rStyle w:val="a3"/>
            <w:sz w:val="28"/>
            <w:szCs w:val="28"/>
            <w:lang w:val="en-US"/>
          </w:rPr>
          <w:t>su</w:t>
        </w:r>
        <w:proofErr w:type="spellEnd"/>
        <w:r w:rsidR="00DC3998" w:rsidRPr="00A452C9">
          <w:rPr>
            <w:rStyle w:val="a3"/>
            <w:sz w:val="28"/>
            <w:szCs w:val="28"/>
          </w:rPr>
          <w:t>/</w:t>
        </w:r>
        <w:r w:rsidR="00DC3998" w:rsidRPr="00A452C9">
          <w:rPr>
            <w:rStyle w:val="a3"/>
            <w:sz w:val="28"/>
            <w:szCs w:val="28"/>
            <w:lang w:val="en-US"/>
          </w:rPr>
          <w:t>Trace</w:t>
        </w:r>
        <w:r w:rsidR="00DC3998" w:rsidRPr="00A452C9">
          <w:rPr>
            <w:rStyle w:val="a3"/>
            <w:sz w:val="28"/>
            <w:szCs w:val="28"/>
          </w:rPr>
          <w:t>/</w:t>
        </w:r>
      </w:hyperlink>
      <w:r w:rsidR="00DC3998" w:rsidRPr="00A452C9">
        <w:rPr>
          <w:sz w:val="28"/>
          <w:szCs w:val="28"/>
        </w:rPr>
        <w:t xml:space="preserve"> в сети Интернет, </w:t>
      </w:r>
      <w:r w:rsidRPr="00A452C9">
        <w:rPr>
          <w:sz w:val="28"/>
          <w:szCs w:val="28"/>
        </w:rPr>
        <w:t xml:space="preserve">норм расхода топлива, </w:t>
      </w:r>
      <w:r w:rsidR="00DC3998" w:rsidRPr="00A452C9">
        <w:rPr>
          <w:sz w:val="28"/>
          <w:szCs w:val="28"/>
        </w:rPr>
        <w:t>согласно Распоряжения Минтранса России от 14.03.2008 N АМ-23-р "О введении в действие методических рекомендаций "Нормы расхода топлив и смазочных материалов на автомобильном транспорте"</w:t>
      </w:r>
      <w:r w:rsidR="00DC3998" w:rsidRPr="00A452C9">
        <w:rPr>
          <w:rFonts w:ascii="Arial" w:hAnsi="Arial" w:cs="Arial"/>
          <w:color w:val="000000"/>
        </w:rPr>
        <w:t xml:space="preserve"> </w:t>
      </w:r>
      <w:r w:rsidRPr="00A452C9">
        <w:rPr>
          <w:sz w:val="28"/>
          <w:szCs w:val="28"/>
        </w:rPr>
        <w:t>и средней стоимости одного литра бензина, закупленного на пути следования к месту проведения мероприятия.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2.</w:t>
      </w:r>
      <w:r w:rsidR="00094290">
        <w:rPr>
          <w:sz w:val="28"/>
          <w:szCs w:val="28"/>
        </w:rPr>
        <w:t>3</w:t>
      </w:r>
      <w:r w:rsidRPr="00C16386">
        <w:rPr>
          <w:sz w:val="28"/>
          <w:szCs w:val="28"/>
        </w:rPr>
        <w:t>.</w:t>
      </w:r>
      <w:r w:rsidRPr="00C16386">
        <w:rPr>
          <w:sz w:val="28"/>
          <w:szCs w:val="28"/>
        </w:rPr>
        <w:tab/>
        <w:t>Заявления на компенсацию затрат, произведенных заявителями на участие в мероприятии, принимаются не позднее шести месяцев со дня окончания их участия в региональной, международной выставке, ярмарке, конференции и ином мероприятии, направленном на продвижение товаров, работ, услуг на региональные и международные рынки</w:t>
      </w:r>
      <w:r w:rsidR="005B1EB4" w:rsidRPr="00C16386">
        <w:rPr>
          <w:sz w:val="28"/>
          <w:szCs w:val="28"/>
        </w:rPr>
        <w:t>, а для Субъектов, относящихся к особой категории субъектов, не позднее 12 месяцев</w:t>
      </w:r>
      <w:r w:rsidRPr="00C16386">
        <w:rPr>
          <w:sz w:val="28"/>
          <w:szCs w:val="28"/>
        </w:rPr>
        <w:t>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2.</w:t>
      </w:r>
      <w:r w:rsidR="00094290">
        <w:rPr>
          <w:sz w:val="28"/>
          <w:szCs w:val="28"/>
        </w:rPr>
        <w:t>4</w:t>
      </w:r>
      <w:r w:rsidRPr="00C16386">
        <w:rPr>
          <w:sz w:val="28"/>
          <w:szCs w:val="28"/>
        </w:rPr>
        <w:t>.</w:t>
      </w:r>
      <w:r w:rsidRPr="00C16386">
        <w:rPr>
          <w:sz w:val="28"/>
          <w:szCs w:val="28"/>
        </w:rPr>
        <w:tab/>
        <w:t xml:space="preserve">Заявления на компенсацию затрат, произведенных заявителями на участие в мероприятии, поступившие в </w:t>
      </w:r>
      <w:r w:rsidRPr="00C16386">
        <w:rPr>
          <w:sz w:val="28"/>
          <w:szCs w:val="28"/>
          <w:lang w:val="en-US"/>
        </w:rPr>
        <w:t>IV</w:t>
      </w:r>
      <w:r w:rsidR="00436B16" w:rsidRPr="00C16386">
        <w:rPr>
          <w:sz w:val="28"/>
          <w:szCs w:val="28"/>
        </w:rPr>
        <w:t xml:space="preserve"> квартале 2013 года, </w:t>
      </w:r>
      <w:r w:rsidRPr="00C16386">
        <w:rPr>
          <w:sz w:val="28"/>
          <w:szCs w:val="28"/>
          <w:lang w:val="en-US"/>
        </w:rPr>
        <w:t>I</w:t>
      </w:r>
      <w:r w:rsidRPr="00C16386">
        <w:rPr>
          <w:sz w:val="28"/>
          <w:szCs w:val="28"/>
        </w:rPr>
        <w:t xml:space="preserve"> </w:t>
      </w:r>
      <w:r w:rsidR="00436B16" w:rsidRPr="00C16386">
        <w:rPr>
          <w:sz w:val="28"/>
          <w:szCs w:val="28"/>
        </w:rPr>
        <w:t xml:space="preserve">и </w:t>
      </w:r>
      <w:r w:rsidR="00436B16" w:rsidRPr="00C16386">
        <w:rPr>
          <w:sz w:val="28"/>
          <w:szCs w:val="28"/>
          <w:lang w:val="en-US"/>
        </w:rPr>
        <w:t>II</w:t>
      </w:r>
      <w:r w:rsidR="00436B16" w:rsidRPr="00C16386">
        <w:rPr>
          <w:sz w:val="28"/>
          <w:szCs w:val="28"/>
        </w:rPr>
        <w:t xml:space="preserve"> </w:t>
      </w:r>
      <w:r w:rsidRPr="00C16386">
        <w:rPr>
          <w:sz w:val="28"/>
          <w:szCs w:val="28"/>
        </w:rPr>
        <w:t>квартале 2014 года принимаются к рассмотрению до 31 декабря 2014 года.</w:t>
      </w:r>
    </w:p>
    <w:p w:rsidR="00146CBC" w:rsidRPr="00C16386" w:rsidRDefault="00146CBC" w:rsidP="00146CBC">
      <w:pPr>
        <w:jc w:val="both"/>
        <w:rPr>
          <w:sz w:val="28"/>
          <w:szCs w:val="28"/>
        </w:rPr>
      </w:pP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7" w:name="Par128"/>
      <w:bookmarkStart w:id="8" w:name="Par156"/>
      <w:bookmarkEnd w:id="7"/>
      <w:bookmarkEnd w:id="8"/>
      <w:r w:rsidRPr="00C16386">
        <w:rPr>
          <w:b/>
          <w:sz w:val="28"/>
          <w:szCs w:val="28"/>
        </w:rPr>
        <w:t>3. Принципы предоставления субсидии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3.1.</w:t>
      </w:r>
      <w:r w:rsidRPr="00C16386">
        <w:rPr>
          <w:sz w:val="28"/>
          <w:szCs w:val="28"/>
        </w:rPr>
        <w:tab/>
        <w:t>Заявительный порядок обращения Субъектов о предоставлении поддержки.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lastRenderedPageBreak/>
        <w:t>3.2.</w:t>
      </w:r>
      <w:r w:rsidRPr="00C16386">
        <w:rPr>
          <w:sz w:val="28"/>
          <w:szCs w:val="28"/>
        </w:rPr>
        <w:tab/>
        <w:t>Открытость процедур предоставления поддержки для Субъектов.</w:t>
      </w:r>
    </w:p>
    <w:p w:rsidR="00146CBC" w:rsidRPr="00C16386" w:rsidRDefault="00146CBC" w:rsidP="00146CBC">
      <w:pPr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Фонд информирует Субъектов о возможности, условиях и порядке получения поддержки в форме предоставления субсидии, в том числе путём размещения информации на официальном сайте фонда.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3.3.</w:t>
      </w:r>
      <w:r w:rsidRPr="00C16386">
        <w:rPr>
          <w:sz w:val="28"/>
          <w:szCs w:val="28"/>
        </w:rPr>
        <w:tab/>
        <w:t>Право на получение поддержки имеют Субъекты, соответствующие в совокупности следующим критериям:</w:t>
      </w:r>
    </w:p>
    <w:p w:rsidR="00146CBC" w:rsidRPr="00C16386" w:rsidRDefault="00146CBC" w:rsidP="00146CBC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3.3.1.</w:t>
      </w:r>
      <w:r w:rsidRPr="00C16386">
        <w:rPr>
          <w:sz w:val="28"/>
          <w:szCs w:val="28"/>
        </w:rPr>
        <w:tab/>
        <w:t xml:space="preserve">зарегистрированные и (или) состоящие на налоговом учете и осуществляющие свою деятельность на территории Ханты-Мансийского автономного округа – Югры </w:t>
      </w:r>
      <w:r w:rsidRPr="00094290">
        <w:rPr>
          <w:sz w:val="28"/>
          <w:szCs w:val="28"/>
        </w:rPr>
        <w:t>не менее одного года</w:t>
      </w:r>
      <w:r w:rsidRPr="00C16386">
        <w:rPr>
          <w:sz w:val="28"/>
          <w:szCs w:val="28"/>
        </w:rPr>
        <w:t>;</w:t>
      </w:r>
    </w:p>
    <w:p w:rsidR="00146CBC" w:rsidRPr="00C16386" w:rsidRDefault="00146CBC" w:rsidP="00146CBC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3.3.2.</w:t>
      </w:r>
      <w:r w:rsidRPr="00C16386">
        <w:rPr>
          <w:sz w:val="28"/>
          <w:szCs w:val="28"/>
        </w:rPr>
        <w:tab/>
        <w:t>не имеющие задолженности по уплате налогов и взносов в бюджеты любого уровня и госу</w:t>
      </w:r>
      <w:r w:rsidR="007455E9" w:rsidRPr="00C16386">
        <w:rPr>
          <w:sz w:val="28"/>
          <w:szCs w:val="28"/>
        </w:rPr>
        <w:t>дарственные внебюджетные фонды.</w:t>
      </w:r>
    </w:p>
    <w:p w:rsidR="00146CBC" w:rsidRPr="00C16386" w:rsidRDefault="00146CBC" w:rsidP="00D554AC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3.3.3.</w:t>
      </w:r>
      <w:r w:rsidR="00D554AC">
        <w:rPr>
          <w:sz w:val="28"/>
          <w:szCs w:val="28"/>
        </w:rPr>
        <w:t xml:space="preserve"> </w:t>
      </w:r>
      <w:r w:rsidRPr="00C16386">
        <w:rPr>
          <w:sz w:val="28"/>
          <w:szCs w:val="28"/>
        </w:rPr>
        <w:t>предоставившие документы, предусмотренные Перечнем документов (приложение 1 положения);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3.4.</w:t>
      </w:r>
      <w:r w:rsidRPr="00C16386">
        <w:rPr>
          <w:sz w:val="28"/>
          <w:szCs w:val="28"/>
        </w:rPr>
        <w:tab/>
        <w:t>Субсидия не предоставляется в случаях:</w:t>
      </w:r>
    </w:p>
    <w:p w:rsidR="00146CBC" w:rsidRPr="00C16386" w:rsidRDefault="00146CBC" w:rsidP="00146CBC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3.4.1.</w:t>
      </w:r>
      <w:r w:rsidRPr="00C16386">
        <w:rPr>
          <w:sz w:val="28"/>
          <w:szCs w:val="28"/>
        </w:rPr>
        <w:tab/>
        <w:t>Предоставления недостоверных или искаженных сведений, документов;</w:t>
      </w:r>
    </w:p>
    <w:p w:rsidR="00146CBC" w:rsidRPr="00C16386" w:rsidRDefault="00146CBC" w:rsidP="00146CBC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3.4.2.</w:t>
      </w:r>
      <w:r w:rsidRPr="00C16386">
        <w:rPr>
          <w:sz w:val="28"/>
          <w:szCs w:val="28"/>
        </w:rPr>
        <w:tab/>
        <w:t>Несоответствия критериям, установленным к субъектам малого и среднего предпринимательства федеральным законодательством;</w:t>
      </w:r>
    </w:p>
    <w:p w:rsidR="00146CBC" w:rsidRPr="00C16386" w:rsidRDefault="00146CBC" w:rsidP="00146CBC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3.4.3.</w:t>
      </w:r>
      <w:r w:rsidRPr="00C16386">
        <w:rPr>
          <w:sz w:val="28"/>
          <w:szCs w:val="28"/>
        </w:rPr>
        <w:tab/>
        <w:t>Регистрации и (или) постановки на налоговый учет и осуществления деятельности за пределами Ханты-Мансийского автономного округа – Югры;</w:t>
      </w:r>
    </w:p>
    <w:p w:rsidR="00146CBC" w:rsidRPr="00C16386" w:rsidRDefault="00185B01" w:rsidP="00146CBC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3.4.4.</w:t>
      </w:r>
      <w:r>
        <w:rPr>
          <w:sz w:val="28"/>
          <w:szCs w:val="28"/>
        </w:rPr>
        <w:tab/>
        <w:t>Наличия задолженности в</w:t>
      </w:r>
      <w:r w:rsidR="00146CBC" w:rsidRPr="00C16386">
        <w:rPr>
          <w:sz w:val="28"/>
          <w:szCs w:val="28"/>
        </w:rPr>
        <w:t xml:space="preserve"> </w:t>
      </w:r>
      <w:r>
        <w:rPr>
          <w:sz w:val="28"/>
          <w:szCs w:val="28"/>
        </w:rPr>
        <w:t>любой</w:t>
      </w:r>
      <w:r w:rsidR="00146CBC" w:rsidRPr="00C16386">
        <w:rPr>
          <w:sz w:val="28"/>
          <w:szCs w:val="28"/>
        </w:rPr>
        <w:t xml:space="preserve"> уров</w:t>
      </w:r>
      <w:r>
        <w:rPr>
          <w:sz w:val="28"/>
          <w:szCs w:val="28"/>
        </w:rPr>
        <w:t>ень</w:t>
      </w:r>
      <w:r w:rsidR="00146CBC" w:rsidRPr="00C16386">
        <w:rPr>
          <w:sz w:val="28"/>
          <w:szCs w:val="28"/>
        </w:rPr>
        <w:t xml:space="preserve"> бюджетной системы и во внебюджетные фонды</w:t>
      </w:r>
      <w:r w:rsidR="007455E9" w:rsidRPr="00C16386">
        <w:rPr>
          <w:sz w:val="28"/>
          <w:szCs w:val="28"/>
        </w:rPr>
        <w:t>.</w:t>
      </w:r>
    </w:p>
    <w:p w:rsidR="00146CBC" w:rsidRPr="00C16386" w:rsidRDefault="00146CBC" w:rsidP="00146CBC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3.4.5. Отсутствия документов, предусмотренных Перечнем документов (приложение 1 положения).</w:t>
      </w:r>
    </w:p>
    <w:p w:rsidR="00146CBC" w:rsidRPr="00C16386" w:rsidRDefault="00146CBC" w:rsidP="00146CBC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9" w:name="Par165"/>
      <w:bookmarkStart w:id="10" w:name="Par186"/>
      <w:bookmarkEnd w:id="9"/>
      <w:bookmarkEnd w:id="10"/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11" w:name="Par227"/>
      <w:bookmarkEnd w:id="11"/>
      <w:r w:rsidRPr="00C16386">
        <w:rPr>
          <w:b/>
          <w:sz w:val="28"/>
          <w:szCs w:val="28"/>
        </w:rPr>
        <w:t>4. Условия предоставления субсидии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4.1.</w:t>
      </w:r>
      <w:r w:rsidRPr="00C16386">
        <w:rPr>
          <w:sz w:val="28"/>
          <w:szCs w:val="28"/>
        </w:rPr>
        <w:tab/>
        <w:t>Предоставление субсидии осуществляется на безвозмездной основе.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4.2.</w:t>
      </w:r>
      <w:r w:rsidRPr="00C16386">
        <w:rPr>
          <w:sz w:val="28"/>
          <w:szCs w:val="28"/>
        </w:rPr>
        <w:tab/>
        <w:t>Субсидия предоставляется Субъекту на компенсацию расходов, связанных с участием в мероприятиях, указанных в п.2.1</w:t>
      </w:r>
      <w:r w:rsidR="005216CD" w:rsidRPr="00C16386">
        <w:rPr>
          <w:sz w:val="28"/>
          <w:szCs w:val="28"/>
        </w:rPr>
        <w:t xml:space="preserve"> в размере, не превышающем 100 000 (сто тысяч) рублей на одно мероприятие и не превышающем 500 000 (пят</w:t>
      </w:r>
      <w:r w:rsidR="009407EB" w:rsidRPr="00C16386">
        <w:rPr>
          <w:sz w:val="28"/>
          <w:szCs w:val="28"/>
        </w:rPr>
        <w:t>ь</w:t>
      </w:r>
      <w:r w:rsidR="005216CD" w:rsidRPr="00C16386">
        <w:rPr>
          <w:sz w:val="28"/>
          <w:szCs w:val="28"/>
        </w:rPr>
        <w:t xml:space="preserve">сот тысяч) рублей на Субъекта за </w:t>
      </w:r>
      <w:r w:rsidR="00A57BD0" w:rsidRPr="00C16386">
        <w:rPr>
          <w:sz w:val="28"/>
          <w:szCs w:val="28"/>
        </w:rPr>
        <w:t>календарный год, а для Субъектов, относящихся к особой категории субъектов в размере, не превышающем 150 000 (сто пятьдесят тысяч) рублей на одно мероприятие</w:t>
      </w:r>
      <w:r w:rsidR="009407EB" w:rsidRPr="00C16386">
        <w:rPr>
          <w:sz w:val="28"/>
          <w:szCs w:val="28"/>
        </w:rPr>
        <w:t xml:space="preserve"> и не превышающем 750 000 (семь</w:t>
      </w:r>
      <w:r w:rsidR="00A57BD0" w:rsidRPr="00C16386">
        <w:rPr>
          <w:sz w:val="28"/>
          <w:szCs w:val="28"/>
        </w:rPr>
        <w:t>сот пятьдесят тысяч) рублей на Субъекта за календарный год.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4.3. При заключении договора аренды выставочных площадей для двух и более Субъектов (общая экспозиция) субсидии предоставляются каждому из них пропорционально стоимости вклада в оплату договора аренды выставочных площадей.</w:t>
      </w:r>
    </w:p>
    <w:p w:rsidR="00146CBC" w:rsidRPr="00C16386" w:rsidRDefault="00146CBC" w:rsidP="00146CB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16386">
        <w:rPr>
          <w:b/>
          <w:sz w:val="28"/>
          <w:szCs w:val="28"/>
        </w:rPr>
        <w:t xml:space="preserve">5. Порядок </w:t>
      </w:r>
      <w:r w:rsidR="00185B01">
        <w:rPr>
          <w:b/>
          <w:sz w:val="28"/>
          <w:szCs w:val="28"/>
        </w:rPr>
        <w:t>предоставления</w:t>
      </w:r>
      <w:r w:rsidRPr="00C16386">
        <w:rPr>
          <w:b/>
          <w:sz w:val="28"/>
          <w:szCs w:val="28"/>
        </w:rPr>
        <w:t xml:space="preserve"> субсидии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5.1.</w:t>
      </w:r>
      <w:r w:rsidRPr="00C16386">
        <w:rPr>
          <w:sz w:val="28"/>
          <w:szCs w:val="28"/>
        </w:rPr>
        <w:tab/>
        <w:t>Субъект, претендующий на получение субсидии, (далее - заявитель) подает в фонд заявление и иные документы, указанные в приложении 1 к положению.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lastRenderedPageBreak/>
        <w:t>От имени Субъекта может выступать его представитель, действующий на основании нотариально заверенной доверенности.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5.2.</w:t>
      </w:r>
      <w:r w:rsidRPr="00C16386">
        <w:rPr>
          <w:sz w:val="28"/>
          <w:szCs w:val="28"/>
        </w:rPr>
        <w:tab/>
        <w:t xml:space="preserve">Прием заявок и иных документов, согласно Приложению 1 настоящего Положения, к рассмотрению осуществляется на бумажном носителе (оригиналы, заверенные копии, копии с оригиналами для сверки) в офисе фонда, по адресу: 628012, г. Ханты-Мансийск, ул. Пионерская, 14. 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5.3.</w:t>
      </w:r>
      <w:r w:rsidRPr="00C16386">
        <w:rPr>
          <w:sz w:val="28"/>
          <w:szCs w:val="28"/>
        </w:rPr>
        <w:tab/>
        <w:t>Заявления регистрируются в Журнале регистрации документов. Запись регистрации заявления включает в себя порядковый номер, дату, время, способ подачи, подпись и расшифровку подписи должностного лица - представителя фонда, получившего заявление.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5.4.</w:t>
      </w:r>
      <w:r w:rsidRPr="00C16386">
        <w:rPr>
          <w:sz w:val="28"/>
          <w:szCs w:val="28"/>
        </w:rPr>
        <w:tab/>
        <w:t>Фонд обеспечивает конфиденциальность сведений, содержащихся в заявлениях.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5.5. Заявления Субъектов, вместе с приложенными документами, хранятся в фонде в течение трех лет и возврату не подлежат.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5.6.</w:t>
      </w:r>
      <w:r w:rsidRPr="00C16386">
        <w:rPr>
          <w:sz w:val="28"/>
          <w:szCs w:val="28"/>
        </w:rPr>
        <w:tab/>
        <w:t xml:space="preserve">Информация о порядке предоставления субсидии размещается на сайте </w:t>
      </w:r>
      <w:hyperlink r:id="rId8" w:history="1">
        <w:r w:rsidRPr="00C16386">
          <w:rPr>
            <w:rStyle w:val="a3"/>
            <w:color w:val="auto"/>
            <w:sz w:val="28"/>
            <w:szCs w:val="28"/>
          </w:rPr>
          <w:t>www.</w:t>
        </w:r>
        <w:r w:rsidRPr="00C16386">
          <w:rPr>
            <w:rStyle w:val="a3"/>
            <w:color w:val="auto"/>
            <w:sz w:val="28"/>
            <w:szCs w:val="28"/>
            <w:lang w:val="en-US"/>
          </w:rPr>
          <w:t>export</w:t>
        </w:r>
        <w:r w:rsidRPr="00C16386">
          <w:rPr>
            <w:rStyle w:val="a3"/>
            <w:color w:val="auto"/>
            <w:sz w:val="28"/>
            <w:szCs w:val="28"/>
          </w:rPr>
          <w:t>-</w:t>
        </w:r>
        <w:r w:rsidRPr="00C16386">
          <w:rPr>
            <w:rStyle w:val="a3"/>
            <w:color w:val="auto"/>
            <w:sz w:val="28"/>
            <w:szCs w:val="28"/>
            <w:lang w:val="en-US"/>
          </w:rPr>
          <w:t>ugra</w:t>
        </w:r>
        <w:r w:rsidRPr="00C16386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C16386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16386">
        <w:rPr>
          <w:sz w:val="28"/>
          <w:szCs w:val="28"/>
        </w:rPr>
        <w:t xml:space="preserve"> в разделе «О центре».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5.7.</w:t>
      </w:r>
      <w:r w:rsidRPr="00C16386">
        <w:rPr>
          <w:sz w:val="28"/>
          <w:szCs w:val="28"/>
        </w:rPr>
        <w:tab/>
        <w:t>Рассмотрение представленных Субъектом документов осуществляется комиссией. Состав комиссии утверждается приказом генерального директора фонда и включает в себя: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>генерального директора фонда;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>начальника отдела координации внешних связей фонда;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>бухгалтера фонда;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>юрисконсульта фонда (секретарь комиссии);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 xml:space="preserve">представителя </w:t>
      </w:r>
      <w:proofErr w:type="spellStart"/>
      <w:r w:rsidRPr="00C16386">
        <w:rPr>
          <w:sz w:val="28"/>
          <w:szCs w:val="28"/>
        </w:rPr>
        <w:t>Депэкономики</w:t>
      </w:r>
      <w:proofErr w:type="spellEnd"/>
      <w:r w:rsidRPr="00C16386">
        <w:rPr>
          <w:sz w:val="28"/>
          <w:szCs w:val="28"/>
        </w:rPr>
        <w:t xml:space="preserve"> Югры (по согласованию);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 xml:space="preserve">представителя </w:t>
      </w:r>
      <w:proofErr w:type="spellStart"/>
      <w:r w:rsidRPr="00C16386">
        <w:rPr>
          <w:sz w:val="28"/>
          <w:szCs w:val="28"/>
        </w:rPr>
        <w:t>Депимущества</w:t>
      </w:r>
      <w:proofErr w:type="spellEnd"/>
      <w:r w:rsidRPr="00C16386">
        <w:rPr>
          <w:sz w:val="28"/>
          <w:szCs w:val="28"/>
        </w:rPr>
        <w:t xml:space="preserve"> Югры (по согласованию);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16386">
        <w:rPr>
          <w:sz w:val="28"/>
          <w:szCs w:val="28"/>
        </w:rPr>
        <w:t>представителя организации инфраструктуры поддержки малого и среднего предпринимательства (по согласованию);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Председателем комиссии является генеральный директор фонда.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Заседание комиссии считается правомочным, если на нем присутствует более половины ее членов.</w:t>
      </w:r>
    </w:p>
    <w:p w:rsidR="00146CBC" w:rsidRPr="00C16386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Решение комиссии принимается открытым голосованием простым большинством голосов.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5.8.</w:t>
      </w:r>
      <w:r w:rsidRPr="00C16386">
        <w:rPr>
          <w:sz w:val="28"/>
          <w:szCs w:val="28"/>
        </w:rPr>
        <w:tab/>
        <w:t>Рассмотрение документов и принятие решения о предоставлении (об отказе в предоставлении) субсидии осуществляется комиссией в течении 30 дней со дня поступления документов в фонд.</w:t>
      </w:r>
    </w:p>
    <w:p w:rsidR="00A57BD0" w:rsidRPr="00C16386" w:rsidRDefault="00A57BD0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Рассмотрение документов и принятие решения о предоставлении (об отказе в предоставлении) субсидии, поданных Субъектами, относящимися к особой категории субъектов рассматриваются в приоритетном порядке, в первую очередь.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5.9.</w:t>
      </w:r>
      <w:r w:rsidRPr="00C16386">
        <w:rPr>
          <w:sz w:val="28"/>
          <w:szCs w:val="28"/>
        </w:rPr>
        <w:tab/>
        <w:t>Решение о предоставлении (об отказе в предоставлении) субсидии отражается в протоколе заседания комиссии.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5.10.</w:t>
      </w:r>
      <w:r w:rsidRPr="00C16386">
        <w:rPr>
          <w:sz w:val="28"/>
          <w:szCs w:val="28"/>
        </w:rPr>
        <w:tab/>
        <w:t>В случае принятия положительного решения о предоставлении субсидии одновременно определяется размер такой субсидии, который отражается в протоколе заседания комиссии.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5.11.</w:t>
      </w:r>
      <w:r w:rsidRPr="00C16386">
        <w:rPr>
          <w:sz w:val="28"/>
          <w:szCs w:val="28"/>
        </w:rPr>
        <w:tab/>
        <w:t xml:space="preserve">Фонд в срок не позднее трех рабочих дней со дня принятия решения, </w:t>
      </w:r>
      <w:r w:rsidRPr="00C16386">
        <w:rPr>
          <w:sz w:val="28"/>
          <w:szCs w:val="28"/>
        </w:rPr>
        <w:lastRenderedPageBreak/>
        <w:t>в письменной форме, направляет заявителю извещение о предоставлении поддержки или об отказе в предоставлении поддержки. Началом течения срока считается рабочий день, следующий за днем заседания комиссии.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5.12. В случае принятия решения об отказе в предоставлении поддержки на основании п.3.4.4 или п.3.4.5 положения Субъект вправе обратиться с заявлением на компенсацию повторно, предоставив недостающие документы, если это позволяет срок, предусмотренный </w:t>
      </w:r>
      <w:r w:rsidRPr="00A452C9">
        <w:rPr>
          <w:sz w:val="28"/>
          <w:szCs w:val="28"/>
        </w:rPr>
        <w:t>п.2.</w:t>
      </w:r>
      <w:r w:rsidR="00DF64D7" w:rsidRPr="00A452C9">
        <w:rPr>
          <w:sz w:val="28"/>
          <w:szCs w:val="28"/>
        </w:rPr>
        <w:t>3</w:t>
      </w:r>
      <w:r w:rsidRPr="00C16386">
        <w:rPr>
          <w:sz w:val="28"/>
          <w:szCs w:val="28"/>
        </w:rPr>
        <w:t xml:space="preserve"> положения. При этом документы, подтверждающие расходы Субъекта, будут рассматриваться совместно с ранее поданным пакетом документов</w:t>
      </w:r>
      <w:r w:rsidR="00BE6E8F" w:rsidRPr="00C16386">
        <w:rPr>
          <w:sz w:val="28"/>
          <w:szCs w:val="28"/>
        </w:rPr>
        <w:t>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5.13.</w:t>
      </w:r>
      <w:r w:rsidRPr="00C16386">
        <w:rPr>
          <w:sz w:val="28"/>
          <w:szCs w:val="28"/>
        </w:rPr>
        <w:tab/>
        <w:t>В случае принятия решения о предоставлении поддержки фонд одновременно с извещением заявителя о принятии такого решения направляет ему для ознакомления договор о предоставлении поддержки.</w:t>
      </w:r>
    </w:p>
    <w:p w:rsidR="00146CBC" w:rsidRPr="00C16386" w:rsidRDefault="00146CBC" w:rsidP="00146CBC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5.14.</w:t>
      </w:r>
      <w:r w:rsidRPr="00C16386">
        <w:rPr>
          <w:sz w:val="28"/>
          <w:szCs w:val="28"/>
        </w:rPr>
        <w:tab/>
        <w:t>В течение месяца со дня принятия решения о предоставлении поддержки Субъект должен предоставить в фонд, подписанный со своей стороны оригинал договора о предоставлении поддержки. В случае, если в этот срок Субъект не обратится в адрес фонда в целях подписания договора руководитель Фонда инициирует заседание Комиссии, на котором ставит вопрос о признании заявителя отказавшимся от получения субсидии.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5.15. Копия протокола заседания Комиссии с решением по признанию заявителя отказавшимся от получения субсидии в течение трёх рабочих дней направляется в адрес Субъекта.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5.16 В случае, если от имени Субъекта действует лицо на основании доверенности, в фонд предоставляется также оригинал, либо нотариально удостоверенная копия доверенности, которая остается в фонде.</w:t>
      </w:r>
      <w:bookmarkStart w:id="12" w:name="Par298"/>
      <w:bookmarkEnd w:id="12"/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5.17. Документы, перечисленные в пунктах 1, 2.</w:t>
      </w:r>
      <w:r w:rsidR="00E23172">
        <w:rPr>
          <w:sz w:val="28"/>
          <w:szCs w:val="28"/>
        </w:rPr>
        <w:t>2</w:t>
      </w:r>
      <w:r w:rsidRPr="00C16386">
        <w:rPr>
          <w:sz w:val="28"/>
          <w:szCs w:val="28"/>
        </w:rPr>
        <w:t xml:space="preserve">, </w:t>
      </w:r>
      <w:r w:rsidR="00E23172">
        <w:rPr>
          <w:sz w:val="28"/>
          <w:szCs w:val="28"/>
        </w:rPr>
        <w:t>1</w:t>
      </w:r>
      <w:r w:rsidR="00DF64D7">
        <w:rPr>
          <w:sz w:val="28"/>
          <w:szCs w:val="28"/>
        </w:rPr>
        <w:t>0</w:t>
      </w:r>
      <w:r w:rsidRPr="00C16386">
        <w:rPr>
          <w:sz w:val="28"/>
          <w:szCs w:val="28"/>
        </w:rPr>
        <w:t>, 1</w:t>
      </w:r>
      <w:r w:rsidR="00DF64D7">
        <w:rPr>
          <w:sz w:val="28"/>
          <w:szCs w:val="28"/>
        </w:rPr>
        <w:t>3</w:t>
      </w:r>
      <w:r w:rsidRPr="00C16386">
        <w:rPr>
          <w:sz w:val="28"/>
          <w:szCs w:val="28"/>
        </w:rPr>
        <w:t>, 1</w:t>
      </w:r>
      <w:r w:rsidR="00DF64D7">
        <w:rPr>
          <w:sz w:val="28"/>
          <w:szCs w:val="28"/>
        </w:rPr>
        <w:t>6</w:t>
      </w:r>
      <w:r w:rsidRPr="00C16386">
        <w:rPr>
          <w:sz w:val="28"/>
          <w:szCs w:val="28"/>
        </w:rPr>
        <w:t>.1, 1</w:t>
      </w:r>
      <w:r w:rsidR="00DF64D7">
        <w:rPr>
          <w:sz w:val="28"/>
          <w:szCs w:val="28"/>
        </w:rPr>
        <w:t>6</w:t>
      </w:r>
      <w:r w:rsidRPr="00C16386">
        <w:rPr>
          <w:sz w:val="28"/>
          <w:szCs w:val="28"/>
        </w:rPr>
        <w:t>.2, 1</w:t>
      </w:r>
      <w:r w:rsidR="00DF64D7">
        <w:rPr>
          <w:sz w:val="28"/>
          <w:szCs w:val="28"/>
        </w:rPr>
        <w:t>6</w:t>
      </w:r>
      <w:r w:rsidRPr="00C16386">
        <w:rPr>
          <w:sz w:val="28"/>
          <w:szCs w:val="28"/>
        </w:rPr>
        <w:t>.3 Приложения 1 к Положению подаются Субъектом в виде оригиналов документов.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5.18. Документы, за исключением указанных в п.5.17 Положения, подаются Субъектом в виде копий, заверенных руководителем юридического лица с приложением документа подтверждающего его полномочия или индивидуальным предпринимателем либо в виде копий с оригиналами для сверки.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5.19. При наличии у Фонда оригиналов писем государственных органов, полученных посредством системы межведомственного электронного взаимодействия, о наличии (отсутствии) у субъектов задолженности в бюджеты любого уровня и государственные внебюджетные фонды на дату подачи заявлений субъектов, Комиссия вправе принять эту информацию к рассмотрению вместо документов, указанных в пункте 1</w:t>
      </w:r>
      <w:r w:rsidR="00E23172">
        <w:rPr>
          <w:sz w:val="28"/>
          <w:szCs w:val="28"/>
        </w:rPr>
        <w:t>6</w:t>
      </w:r>
      <w:r w:rsidRPr="00C16386">
        <w:rPr>
          <w:sz w:val="28"/>
          <w:szCs w:val="28"/>
        </w:rPr>
        <w:t xml:space="preserve"> Приложения 1 к Положению.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5.20. Документы на иностранных языках подаются с приложением оригинала перевода, заверенного лицом, осуществившим перевод.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5.21. Документы не должны содержать подчисток и исправлений. Допустимы исправления, оформленные в соответствии с установленными правилами делопроизводства</w:t>
      </w:r>
      <w:r w:rsidR="00BE6E8F" w:rsidRPr="00C16386">
        <w:rPr>
          <w:sz w:val="28"/>
          <w:szCs w:val="28"/>
        </w:rPr>
        <w:t>.</w:t>
      </w:r>
    </w:p>
    <w:p w:rsidR="00146CBC" w:rsidRPr="00C16386" w:rsidRDefault="00146CBC" w:rsidP="00146CBC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146CBC" w:rsidRPr="00C16386" w:rsidRDefault="00146CBC" w:rsidP="00146CBC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C16386">
        <w:rPr>
          <w:b/>
          <w:sz w:val="28"/>
          <w:szCs w:val="28"/>
        </w:rPr>
        <w:lastRenderedPageBreak/>
        <w:t>6. Порядок возврата субсидий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6.1. Предоставленная Субъекту субсидия подлежит возврату в случае установления фактов представления недостоверных сведений.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6.2. В соответствии с решением уполномоченных органов, Фондом направляется Субъекту уведомление (требование) о возврате субсидии.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 Субъект обязан в течение 10 (десяти) рабочих дней, с даты получения уведомления (требования) о возврате субсидии, вернуть средства в полном объеме на расчетный счет Фонда.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6.3. В случае невозврата субсидии в установленные пунктом 6.2. сроки, средства субсидии взыскиваются в судебном порядке в соответствии с действующим законодательством.</w:t>
      </w:r>
    </w:p>
    <w:p w:rsidR="00146CBC" w:rsidRPr="00C16386" w:rsidRDefault="00146CBC" w:rsidP="00146CB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6.4. Денежные средства, возвращенные получателем субсидии на расчетный счет Фонда, подлежат использованию Фондом на цели, указанные в пункте 2.1. настоящего Положения.</w:t>
      </w:r>
    </w:p>
    <w:p w:rsidR="00146CBC" w:rsidRPr="00383554" w:rsidRDefault="00146CBC" w:rsidP="00146CBC">
      <w:pPr>
        <w:pageBreakBefore/>
        <w:jc w:val="right"/>
        <w:rPr>
          <w:sz w:val="28"/>
          <w:szCs w:val="28"/>
        </w:rPr>
      </w:pPr>
      <w:r w:rsidRPr="00383554">
        <w:rPr>
          <w:sz w:val="28"/>
          <w:szCs w:val="28"/>
        </w:rPr>
        <w:lastRenderedPageBreak/>
        <w:t xml:space="preserve">Приложение 1 </w:t>
      </w:r>
    </w:p>
    <w:p w:rsidR="00146CBC" w:rsidRPr="00383554" w:rsidRDefault="00146CBC" w:rsidP="00146CBC">
      <w:pPr>
        <w:jc w:val="center"/>
        <w:rPr>
          <w:sz w:val="28"/>
          <w:szCs w:val="28"/>
        </w:rPr>
      </w:pPr>
    </w:p>
    <w:p w:rsidR="00146CBC" w:rsidRPr="00383554" w:rsidRDefault="00146CBC" w:rsidP="00146CB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 xml:space="preserve">Перечень документов, предоставляемых в Фонд </w:t>
      </w:r>
    </w:p>
    <w:p w:rsidR="00146CBC" w:rsidRPr="00383554" w:rsidRDefault="00146CBC" w:rsidP="00146CB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 xml:space="preserve">«Центр координации поддержки экспортно-ориентированных субъектов малого и среднего предпринимательства Югры» </w:t>
      </w:r>
    </w:p>
    <w:p w:rsidR="00146CBC" w:rsidRPr="00383554" w:rsidRDefault="00146CBC" w:rsidP="00146CB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>для принятия решения о предоставлении субсидии</w:t>
      </w:r>
    </w:p>
    <w:p w:rsidR="00146CBC" w:rsidRPr="00383554" w:rsidRDefault="00146CBC" w:rsidP="00146C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46CBC" w:rsidRPr="00A452C9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452C9">
        <w:rPr>
          <w:sz w:val="28"/>
          <w:szCs w:val="28"/>
        </w:rPr>
        <w:t xml:space="preserve">Заявление </w:t>
      </w:r>
      <w:hyperlink w:anchor="Par388" w:history="1"/>
      <w:r w:rsidRPr="00A452C9">
        <w:rPr>
          <w:sz w:val="28"/>
          <w:szCs w:val="28"/>
        </w:rPr>
        <w:t>о предоставлении субсидии, подписанное уполномоченным лицом, с указанием банковских реквизитов для перечисления субсидии по форме согласно приложению 2 к положению</w:t>
      </w:r>
      <w:r w:rsidR="00507B2A" w:rsidRPr="00A452C9">
        <w:rPr>
          <w:sz w:val="28"/>
          <w:szCs w:val="28"/>
        </w:rPr>
        <w:t xml:space="preserve"> с обязательным приложением Согласия на обработку персональных данных, подписанного уполномоченным лицом по форме согласно приложению 3 к положению</w:t>
      </w:r>
      <w:r w:rsidRPr="00A452C9">
        <w:rPr>
          <w:sz w:val="28"/>
          <w:szCs w:val="28"/>
        </w:rPr>
        <w:t>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участие Субъекта в мероприятии: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договор/соглашение с организаторами мероприятия;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письмо от организатора с подтверждением участия в мероприятии.</w:t>
      </w:r>
    </w:p>
    <w:p w:rsidR="0079246B" w:rsidRDefault="00146CBC" w:rsidP="0079246B">
      <w:pPr>
        <w:pStyle w:val="a4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отсутствии документа, указанного в п. 2.1 Субъект предоставляет документы в соответствии с п.2.2. Приложения 1 к настоящему Положению.</w:t>
      </w:r>
    </w:p>
    <w:p w:rsidR="00BE6E8F" w:rsidRDefault="00BE6E8F" w:rsidP="0079246B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3172">
        <w:rPr>
          <w:sz w:val="28"/>
          <w:szCs w:val="28"/>
        </w:rPr>
        <w:t>Для компенсаци</w:t>
      </w:r>
      <w:r w:rsidR="0050642A" w:rsidRPr="00E23172">
        <w:rPr>
          <w:sz w:val="28"/>
          <w:szCs w:val="28"/>
        </w:rPr>
        <w:t>и</w:t>
      </w:r>
      <w:r w:rsidRPr="00E23172">
        <w:rPr>
          <w:sz w:val="28"/>
          <w:szCs w:val="28"/>
        </w:rPr>
        <w:t xml:space="preserve"> расходов на </w:t>
      </w:r>
      <w:r w:rsidR="00D84ECA" w:rsidRPr="00C16386">
        <w:rPr>
          <w:sz w:val="28"/>
          <w:szCs w:val="28"/>
        </w:rPr>
        <w:t>организационные взносы</w:t>
      </w:r>
      <w:r w:rsidR="00D84ECA">
        <w:rPr>
          <w:sz w:val="28"/>
          <w:szCs w:val="28"/>
        </w:rPr>
        <w:t>/регистрационный сбор</w:t>
      </w:r>
      <w:r w:rsidR="00D84ECA" w:rsidRPr="00E23172">
        <w:rPr>
          <w:sz w:val="28"/>
          <w:szCs w:val="28"/>
        </w:rPr>
        <w:t xml:space="preserve"> </w:t>
      </w:r>
      <w:r w:rsidRPr="00E23172">
        <w:rPr>
          <w:sz w:val="28"/>
          <w:szCs w:val="28"/>
        </w:rPr>
        <w:t>для участия в мероприятии Субъект предоставляет заверенную копию договора на участие в мероприятии с приложением заверенных копий платежных документов на оплату.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проезд заявителя к месту проведения мероприятия и обратно (при наличии):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проезде авиационным транспортом – билет и (или) электронный билет установленной формы, с обязательным приложением посадочного талона (в салоне экономического класса);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при проезде водным транспортом – билет на проезд по определенному транспортному маршруту (в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переправы); 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проезде железнодорожным транспортом – билет на проезд по определенному транспортному маршруту (в купейном (плацкартном) вагоне скорого фирменного поезда);</w:t>
      </w:r>
    </w:p>
    <w:p w:rsidR="00146CBC" w:rsidRPr="00C16386" w:rsidRDefault="00146CBC" w:rsidP="00146CBC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проезде автомобильным транспортом – билет, содержащий реквизиты, установленные правилами перевозок пассажиров, утвержденных Постановлением Правительства Российской Федерации от 14 февраля 2009г. №112 «Об утверждении правил перевозок пассажиров и багажа автомобильным транспортом и городским наземным электрическим транспортом» (далее по тексту – правила перевозок пассажиров)</w:t>
      </w:r>
    </w:p>
    <w:p w:rsidR="00146CBC" w:rsidRDefault="00146CBC" w:rsidP="00146CBC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при проезде транспортом общего пользования (кроме такси) к железнодорожной станции, пристани, аэропорту и автовокзалу – билет, содержащий реквизиты, установленные правилами перевозок пассажиров; </w:t>
      </w:r>
    </w:p>
    <w:p w:rsidR="00094290" w:rsidRPr="00A452C9" w:rsidRDefault="00094290" w:rsidP="00506988">
      <w:pPr>
        <w:pStyle w:val="a4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452C9">
        <w:rPr>
          <w:sz w:val="28"/>
          <w:szCs w:val="28"/>
        </w:rPr>
        <w:t xml:space="preserve">при проезде личным транспортом </w:t>
      </w:r>
      <w:r w:rsidR="00506988" w:rsidRPr="00A452C9">
        <w:rPr>
          <w:sz w:val="28"/>
          <w:szCs w:val="28"/>
        </w:rPr>
        <w:t>–</w:t>
      </w:r>
      <w:r w:rsidRPr="00A452C9">
        <w:rPr>
          <w:sz w:val="28"/>
          <w:szCs w:val="28"/>
        </w:rPr>
        <w:t xml:space="preserve"> </w:t>
      </w:r>
      <w:r w:rsidR="00506988" w:rsidRPr="00A452C9">
        <w:rPr>
          <w:sz w:val="28"/>
          <w:szCs w:val="28"/>
        </w:rPr>
        <w:t xml:space="preserve">свидетельство о регистрации </w:t>
      </w:r>
      <w:r w:rsidR="00506988" w:rsidRPr="00A452C9">
        <w:rPr>
          <w:sz w:val="28"/>
          <w:szCs w:val="28"/>
        </w:rPr>
        <w:lastRenderedPageBreak/>
        <w:t>транспортного средства, выданное уполномоченным государственным органом</w:t>
      </w:r>
      <w:r w:rsidR="0069440B" w:rsidRPr="00A452C9">
        <w:rPr>
          <w:sz w:val="28"/>
          <w:szCs w:val="28"/>
        </w:rPr>
        <w:t>,</w:t>
      </w:r>
      <w:r w:rsidR="00506988" w:rsidRPr="00A452C9">
        <w:rPr>
          <w:sz w:val="28"/>
          <w:szCs w:val="28"/>
        </w:rPr>
        <w:t xml:space="preserve"> и чеки автозаправочных станций на оплату ГСМ.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расходы транспорта по доставке выставочных товаров (экспозиций) к месту проведения выставки, ярмарки и обратно (копия договора на перевозку, копии платежных документов</w:t>
      </w:r>
      <w:r w:rsidR="0069440B">
        <w:rPr>
          <w:sz w:val="28"/>
          <w:szCs w:val="28"/>
        </w:rPr>
        <w:t xml:space="preserve"> </w:t>
      </w:r>
      <w:r w:rsidR="00506988">
        <w:rPr>
          <w:sz w:val="28"/>
          <w:szCs w:val="28"/>
        </w:rPr>
        <w:t>/</w:t>
      </w:r>
      <w:r w:rsidR="0069440B">
        <w:rPr>
          <w:sz w:val="28"/>
          <w:szCs w:val="28"/>
        </w:rPr>
        <w:t xml:space="preserve"> </w:t>
      </w:r>
      <w:r w:rsidR="00506988" w:rsidRPr="00A452C9">
        <w:rPr>
          <w:sz w:val="28"/>
          <w:szCs w:val="28"/>
        </w:rPr>
        <w:t xml:space="preserve">при транспортировке личным транспортом </w:t>
      </w:r>
      <w:r w:rsidR="0069440B" w:rsidRPr="00A452C9">
        <w:rPr>
          <w:sz w:val="28"/>
          <w:szCs w:val="28"/>
        </w:rPr>
        <w:t xml:space="preserve">- </w:t>
      </w:r>
      <w:r w:rsidR="00E23172" w:rsidRPr="00A452C9">
        <w:rPr>
          <w:sz w:val="28"/>
          <w:szCs w:val="28"/>
        </w:rPr>
        <w:t>свидетельство о регистрации транспортного средства, выданное уполномоченным государственным органом и чеки автозаправочных станций на оплату ГСМ</w:t>
      </w:r>
      <w:r w:rsidR="00BE6E8F" w:rsidRPr="00A452C9">
        <w:rPr>
          <w:sz w:val="28"/>
          <w:szCs w:val="28"/>
        </w:rPr>
        <w:t>)</w:t>
      </w:r>
      <w:r w:rsidRPr="00C16386">
        <w:rPr>
          <w:sz w:val="28"/>
          <w:szCs w:val="28"/>
        </w:rPr>
        <w:t xml:space="preserve"> (при наличии). Транспортные расходы компенсируются в размере до восьмидесяти процентов фактически произведенных затрат.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trike/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аренду выставочных площадей (договор аренды, копии платежных документов на оплату аренды) (при наличии).</w:t>
      </w:r>
    </w:p>
    <w:p w:rsidR="00146CBC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Документы, подтверждающие проживание в гостинице (кассовый чек и документ, выданный в гостинице, содержащий обязательные реквизиты, установленные Постановлением Правительства Российской Федерации от 6 мая 2008 г. </w:t>
      </w:r>
      <w:r w:rsidRPr="00C16386">
        <w:rPr>
          <w:sz w:val="28"/>
          <w:szCs w:val="28"/>
          <w:lang w:val="en-US"/>
        </w:rPr>
        <w:t>N</w:t>
      </w:r>
      <w:r w:rsidRPr="00C16386">
        <w:rPr>
          <w:sz w:val="28"/>
          <w:szCs w:val="28"/>
        </w:rPr>
        <w:t xml:space="preserve"> 359 «О порядке осуществления наличных денежных расчетов и (или) расчетов с использованием платежных карт без применения контрольно-кассовой техники»</w:t>
      </w:r>
      <w:r w:rsidR="00BE6E8F" w:rsidRPr="00C16386">
        <w:rPr>
          <w:sz w:val="28"/>
          <w:szCs w:val="28"/>
        </w:rPr>
        <w:t>) (при наличии).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государственной регистрации (для юридического лица).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лице, зарегистрированном до 1 июля 2002 года (для юридического лица).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Выписка из единого государственного реестра юридических лиц (для юридического лица), выданная не более чем за 30 дней до даты обращения в фонд.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 (для индивидуального предпринимателя).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внесении записи в Единый государственный реестр индивидуальных предпринимателей (для индивидуальных предпринимателей).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Выписка из единого государственного реестра физического лица в качестве индивидуального предпринимателя (для индивидуального предпринимателя), выданная не более чем за 30 дней до даты обращения в фонд.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trike/>
          <w:sz w:val="28"/>
          <w:szCs w:val="28"/>
        </w:rPr>
      </w:pPr>
      <w:r w:rsidRPr="00C16386">
        <w:rPr>
          <w:sz w:val="28"/>
          <w:szCs w:val="28"/>
        </w:rPr>
        <w:t>Сведения о среднесписочной численности работников за предшествующий календарный год с отметкой налогового органа предоставленная в налоговый орган лично, либо посредством электронного документооборота.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Налоговая </w:t>
      </w:r>
      <w:r w:rsidR="00BE6E8F" w:rsidRPr="00C16386">
        <w:rPr>
          <w:sz w:val="28"/>
          <w:szCs w:val="28"/>
        </w:rPr>
        <w:t xml:space="preserve">и бухгалтерская </w:t>
      </w:r>
      <w:r w:rsidRPr="00C16386">
        <w:rPr>
          <w:sz w:val="28"/>
          <w:szCs w:val="28"/>
        </w:rPr>
        <w:t>отчетность, с отметкой налогового органа о принятии. предоставленная в налоговый орган лично, либо посредством электронного документооборота: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lastRenderedPageBreak/>
        <w:t>Для применяющих общую систему налогообложения</w:t>
      </w:r>
      <w:r w:rsidRPr="00C16386">
        <w:rPr>
          <w:sz w:val="28"/>
          <w:szCs w:val="28"/>
        </w:rPr>
        <w:t xml:space="preserve"> – бухгалтерск</w:t>
      </w:r>
      <w:r w:rsidR="00BE6E8F" w:rsidRPr="00C16386">
        <w:rPr>
          <w:sz w:val="28"/>
          <w:szCs w:val="28"/>
        </w:rPr>
        <w:t>ий</w:t>
      </w:r>
      <w:r w:rsidRPr="00C16386">
        <w:rPr>
          <w:sz w:val="28"/>
          <w:szCs w:val="28"/>
        </w:rPr>
        <w:t xml:space="preserve"> </w:t>
      </w:r>
      <w:r w:rsidR="00BE6E8F" w:rsidRPr="00C16386">
        <w:rPr>
          <w:sz w:val="28"/>
          <w:szCs w:val="28"/>
        </w:rPr>
        <w:t>баланс</w:t>
      </w:r>
      <w:r w:rsidRPr="00C16386">
        <w:rPr>
          <w:sz w:val="28"/>
          <w:szCs w:val="28"/>
        </w:rPr>
        <w:t xml:space="preserve"> (ф.1) с приложениями (ф.2-5) за предшествующий календарный год</w:t>
      </w:r>
      <w:r w:rsidR="004A4076" w:rsidRPr="00C16386">
        <w:rPr>
          <w:sz w:val="28"/>
          <w:szCs w:val="28"/>
        </w:rPr>
        <w:t xml:space="preserve"> (для юридических лиц) и налоговая декларация по форме НДФЛ (для индивидуальных предпринимателей)</w:t>
      </w:r>
      <w:r w:rsidRPr="00C16386">
        <w:rPr>
          <w:sz w:val="28"/>
          <w:szCs w:val="28"/>
        </w:rPr>
        <w:t>.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Для применяющих упрощенную систему налогообложения</w:t>
      </w:r>
      <w:r w:rsidRPr="00C16386">
        <w:rPr>
          <w:sz w:val="28"/>
          <w:szCs w:val="28"/>
        </w:rPr>
        <w:t xml:space="preserve"> - декларация за предшествующий календарный год по налогу, уплачиваемому в связи с применением упрощенной системы налогообложения.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 xml:space="preserve">Для применяющих ЕНВД </w:t>
      </w:r>
      <w:r w:rsidRPr="00C16386">
        <w:rPr>
          <w:sz w:val="28"/>
          <w:szCs w:val="28"/>
        </w:rPr>
        <w:t>– декларация за предшествующий календарный год по единому налогу на вмененный доход для отдельных видов деятельности.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 xml:space="preserve">Для применяющих патентную систему налогообложения - </w:t>
      </w:r>
      <w:r w:rsidRPr="00C16386">
        <w:rPr>
          <w:sz w:val="28"/>
          <w:szCs w:val="28"/>
        </w:rPr>
        <w:t>книга учета доходов индивидуальных предпринимателей, применяющих патентную систему налогообложения за предшествующий календарный год.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Для применяющих единый сельскохозяйственный налог -</w:t>
      </w:r>
      <w:r w:rsidRPr="00C16386">
        <w:rPr>
          <w:sz w:val="28"/>
          <w:szCs w:val="28"/>
        </w:rPr>
        <w:t xml:space="preserve"> налоговая декларация по единому сельскохозяйственному налогу за предшествующий календарный год.</w:t>
      </w:r>
    </w:p>
    <w:p w:rsidR="00146CBC" w:rsidRPr="00C16386" w:rsidRDefault="00146CBC" w:rsidP="00146CB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отсутствие задолженности в бюджеты всех уровней, на момент подачи заявления, выданные не более чем за 30 дней до даты обращения в фонд: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справка (оригинал) налогового органа «об исполнении налогоплательщиком обязанностей по уплате налогов, сборов, пеней и налоговых санкций». 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справка (оригинал) территориального органа Пенсионного фонда РФ «об отсутствии задолженности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фонды обязательного медицинского страхования».</w:t>
      </w:r>
    </w:p>
    <w:p w:rsidR="00146CBC" w:rsidRPr="00C16386" w:rsidRDefault="00146CBC" w:rsidP="00146CBC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справка (оригинал) о состоянии расчетов по страховым взносам, пеням и штрафам выданная региональным отделением Фонда социального страхования Российской Федерации.</w:t>
      </w:r>
    </w:p>
    <w:p w:rsidR="00146CBC" w:rsidRPr="00E23172" w:rsidRDefault="00E23172" w:rsidP="00E23172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57BD0" w:rsidRPr="00E23172">
        <w:rPr>
          <w:sz w:val="28"/>
          <w:szCs w:val="28"/>
        </w:rPr>
        <w:t>окументы, подтверждающие наличие у сотрудника инвалидности (для Субъектов, относящихся к особой категории субъектов)</w:t>
      </w:r>
    </w:p>
    <w:p w:rsidR="00146CBC" w:rsidRPr="00383554" w:rsidRDefault="00146CBC" w:rsidP="00146CBC">
      <w:pPr>
        <w:rPr>
          <w:color w:val="FF0000"/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146CBC" w:rsidRDefault="00146CBC" w:rsidP="00146CBC">
      <w:pPr>
        <w:rPr>
          <w:sz w:val="28"/>
          <w:szCs w:val="28"/>
        </w:rPr>
      </w:pPr>
    </w:p>
    <w:p w:rsidR="00507B2A" w:rsidRDefault="00507B2A" w:rsidP="00507B2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46CBC" w:rsidRPr="00781DCD" w:rsidRDefault="00146CBC" w:rsidP="00146CBC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781DCD">
        <w:rPr>
          <w:sz w:val="28"/>
          <w:szCs w:val="28"/>
        </w:rPr>
        <w:lastRenderedPageBreak/>
        <w:t>Приложение 2</w:t>
      </w:r>
    </w:p>
    <w:p w:rsidR="00146CBC" w:rsidRPr="00781DCD" w:rsidRDefault="00146CBC" w:rsidP="00146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Фонда «Центр координации поддержки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экспортно-ориентированных субъектов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малого и среднего предпринимательства Югры»</w:t>
      </w:r>
    </w:p>
    <w:p w:rsidR="00146CBC" w:rsidRDefault="00E27349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CBC" w:rsidRPr="00781DCD">
        <w:rPr>
          <w:rFonts w:ascii="Times New Roman" w:hAnsi="Times New Roman" w:cs="Times New Roman"/>
          <w:sz w:val="28"/>
          <w:szCs w:val="28"/>
        </w:rPr>
        <w:t>Чемёркину</w:t>
      </w:r>
      <w:proofErr w:type="spellEnd"/>
      <w:r w:rsidR="00146CBC" w:rsidRPr="00781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ECA" w:rsidRPr="00781DCD" w:rsidRDefault="00D84ECA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6CBC" w:rsidRPr="00A452C9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 xml:space="preserve">Заявитель: </w:t>
      </w:r>
      <w:r w:rsidR="00146CBC" w:rsidRPr="00A452C9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E27349" w:rsidRDefault="00E27349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4ECA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>Адрес: ___________________________________________</w:t>
      </w:r>
    </w:p>
    <w:p w:rsidR="00D84ECA" w:rsidRPr="00A452C9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6CBC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>Телефон: ___________________________________________</w:t>
      </w: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ECA" w:rsidRDefault="00D84ECA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ar388"/>
      <w:bookmarkEnd w:id="13"/>
      <w:r w:rsidRPr="00781DCD">
        <w:rPr>
          <w:rFonts w:ascii="Times New Roman" w:hAnsi="Times New Roman" w:cs="Times New Roman"/>
          <w:sz w:val="28"/>
          <w:szCs w:val="28"/>
        </w:rPr>
        <w:t>Заявление</w:t>
      </w:r>
    </w:p>
    <w:p w:rsidR="00146CBC" w:rsidRPr="00781DCD" w:rsidRDefault="00146CBC" w:rsidP="00146C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компенсацию затрат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Прошу рассмотреть вопрос о предоставлении субсидии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DCD">
        <w:rPr>
          <w:rFonts w:ascii="Times New Roman" w:hAnsi="Times New Roman" w:cs="Times New Roman"/>
          <w:sz w:val="28"/>
          <w:szCs w:val="28"/>
        </w:rPr>
        <w:t>компенсации фактически произведенных и документально подтвержденных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затрат по участию в следующем мероприятии: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Наименование мероприятия: ____________________________________________________</w:t>
      </w:r>
      <w:r w:rsidR="00E23172">
        <w:rPr>
          <w:rFonts w:ascii="Times New Roman" w:hAnsi="Times New Roman" w:cs="Times New Roman"/>
          <w:sz w:val="28"/>
          <w:szCs w:val="28"/>
        </w:rPr>
        <w:t>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проведения: ______________________________________________________________</w:t>
      </w: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_____________________________________________________________</w:t>
      </w:r>
      <w:r w:rsidR="00E23172">
        <w:rPr>
          <w:rFonts w:ascii="Times New Roman" w:hAnsi="Times New Roman" w:cs="Times New Roman"/>
          <w:sz w:val="28"/>
          <w:szCs w:val="28"/>
        </w:rPr>
        <w:t>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от организации: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23172" w:rsidRPr="00781DCD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ind w:firstLine="567"/>
        <w:jc w:val="both"/>
        <w:rPr>
          <w:sz w:val="28"/>
          <w:szCs w:val="28"/>
        </w:rPr>
      </w:pPr>
      <w:r w:rsidRPr="00781DCD">
        <w:rPr>
          <w:sz w:val="28"/>
          <w:szCs w:val="28"/>
        </w:rPr>
        <w:t>настоящим заявлением подтверждаю, что ознакомлен с положением о предоставлении субсидии для компенсации фактически произведённых</w:t>
      </w:r>
      <w:r>
        <w:rPr>
          <w:sz w:val="28"/>
          <w:szCs w:val="28"/>
        </w:rPr>
        <w:t xml:space="preserve"> и</w:t>
      </w:r>
      <w:r w:rsidRPr="00781DCD">
        <w:rPr>
          <w:sz w:val="28"/>
          <w:szCs w:val="28"/>
        </w:rPr>
        <w:t xml:space="preserve"> документально подтвержденных затрат по участию субъектов малого и среднего предпринимательства</w:t>
      </w:r>
      <w:r>
        <w:rPr>
          <w:sz w:val="28"/>
          <w:szCs w:val="28"/>
        </w:rPr>
        <w:t xml:space="preserve"> в</w:t>
      </w:r>
      <w:r w:rsidRPr="00781DCD">
        <w:rPr>
          <w:sz w:val="28"/>
          <w:szCs w:val="28"/>
        </w:rPr>
        <w:t xml:space="preserve"> региональных, международных выставках, ярмарках,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>конференциях и иных мероприятиях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 xml:space="preserve">направленных на продвижение товаров, работ, услуг на региональные и международные рынки, что не отношусь к Субъектам,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ископаемых, не  являюсь участником соглашений о разделе продукции, не  осуществляю </w:t>
      </w:r>
      <w:r w:rsidRPr="00781DCD">
        <w:rPr>
          <w:sz w:val="28"/>
          <w:szCs w:val="28"/>
        </w:rPr>
        <w:lastRenderedPageBreak/>
        <w:t>предпринимательскую деятельность в сфере игорного бизнеса; и не представляю кредитную организацию, страховую организацию (за исключением потребительских кооперативов), инвестиционные фонды, негосударственные пенсионные фонды, не являюсь профессиональным участником рынка ценных бумаг, ломбардов, а так же не отношусь к Субъектам,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просроченной задолженности по налоговым и иным обязательным платежам в бюджетную систему Российской Федерации; в отношении вышеуказанной компании/индивидуального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лицензированию), что в составе учредителей, участников, членов и других лиц (физических, юридических) нет не исполнивших судебный акт, либо требования исполнительного документа о возврате долга, образовавшегося в связи с нарушением условий предоставления поддержки, полученной ранее в Фонде или иных организациях инфраструктуры поддержки Субъектов, созданных автономным округом, в течение 10 дней со дня возбуждения исполнительного производства, а также лично или через аффилированные лица не состоящие в реестре недобросовестных поставщиков.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Банковские реквизиты для перечисления субсидии: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  <w:u w:val="single"/>
        </w:rPr>
        <w:t>Руководитель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М.П. </w:t>
      </w:r>
      <w:r w:rsidRPr="00146C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81DC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781DCD">
        <w:rPr>
          <w:rFonts w:ascii="Times New Roman" w:hAnsi="Times New Roman" w:cs="Times New Roman"/>
          <w:b/>
          <w:sz w:val="28"/>
          <w:szCs w:val="28"/>
        </w:rPr>
        <w:t xml:space="preserve">Подпись)   </w:t>
      </w:r>
      <w:proofErr w:type="gramEnd"/>
      <w:r w:rsidRPr="00781DC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781DCD">
        <w:rPr>
          <w:rFonts w:ascii="Times New Roman" w:hAnsi="Times New Roman" w:cs="Times New Roman"/>
          <w:b/>
          <w:sz w:val="28"/>
          <w:szCs w:val="28"/>
        </w:rPr>
        <w:t>(Ф.И.О.)</w:t>
      </w:r>
    </w:p>
    <w:p w:rsidR="00146CBC" w:rsidRDefault="00146CBC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3172" w:rsidRDefault="00E23172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3172" w:rsidRDefault="00E23172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4" w:name="_GoBack"/>
      <w:bookmarkEnd w:id="14"/>
    </w:p>
    <w:p w:rsidR="00D84ECA" w:rsidRPr="00E23172" w:rsidRDefault="00D84ECA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rPr>
          <w:sz w:val="28"/>
          <w:szCs w:val="28"/>
        </w:rPr>
      </w:pPr>
      <w:r w:rsidRPr="00781DCD">
        <w:rPr>
          <w:sz w:val="28"/>
          <w:szCs w:val="28"/>
        </w:rPr>
        <w:t>*Оформляется на фирменном бланке организации</w:t>
      </w:r>
      <w:r>
        <w:rPr>
          <w:sz w:val="28"/>
          <w:szCs w:val="28"/>
        </w:rPr>
        <w:t xml:space="preserve"> (при наличии)</w:t>
      </w:r>
    </w:p>
    <w:p w:rsidR="00D84ECA" w:rsidRDefault="00146CBC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**Индивидуальные предприниматели заверяют заявление печатью при её наличии</w:t>
      </w:r>
    </w:p>
    <w:p w:rsidR="00507B2A" w:rsidRDefault="00507B2A" w:rsidP="00507B2A">
      <w:pPr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Приложение 3</w:t>
      </w:r>
    </w:p>
    <w:p w:rsidR="00507B2A" w:rsidRDefault="00507B2A" w:rsidP="00507B2A">
      <w:pPr>
        <w:jc w:val="right"/>
        <w:rPr>
          <w:sz w:val="28"/>
          <w:szCs w:val="28"/>
          <w:lang w:eastAsia="x-none"/>
        </w:rPr>
      </w:pPr>
    </w:p>
    <w:p w:rsidR="00507B2A" w:rsidRDefault="00507B2A" w:rsidP="00507B2A">
      <w:pPr>
        <w:jc w:val="right"/>
        <w:rPr>
          <w:sz w:val="28"/>
          <w:szCs w:val="28"/>
          <w:lang w:eastAsia="x-none"/>
        </w:rPr>
      </w:pPr>
    </w:p>
    <w:p w:rsidR="00507B2A" w:rsidRDefault="00507B2A" w:rsidP="00507B2A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ПЕРСОНАЛЬНЫХ ДАННЫХ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</w:t>
      </w:r>
    </w:p>
    <w:p w:rsidR="00507B2A" w:rsidRPr="00604F07" w:rsidRDefault="00507B2A" w:rsidP="00507B2A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  <w:r w:rsidRPr="0001196B">
        <w:rPr>
          <w:sz w:val="16"/>
          <w:szCs w:val="16"/>
        </w:rPr>
        <w:t>(фамилия, имя, отчество (без сокращений</w:t>
      </w:r>
      <w:r>
        <w:rPr>
          <w:sz w:val="16"/>
          <w:szCs w:val="16"/>
        </w:rPr>
        <w:t>) субъекта персональных данных)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удостоверяющий </w:t>
      </w:r>
      <w:proofErr w:type="gramStart"/>
      <w:r>
        <w:rPr>
          <w:sz w:val="24"/>
          <w:szCs w:val="24"/>
        </w:rPr>
        <w:t>личность:_</w:t>
      </w:r>
      <w:proofErr w:type="gramEnd"/>
      <w:r>
        <w:rPr>
          <w:sz w:val="24"/>
          <w:szCs w:val="24"/>
        </w:rPr>
        <w:t>_______________________________________</w:t>
      </w:r>
    </w:p>
    <w:p w:rsidR="00507B2A" w:rsidRPr="0001196B" w:rsidRDefault="00507B2A" w:rsidP="00507B2A">
      <w:pPr>
        <w:autoSpaceDE w:val="0"/>
        <w:autoSpaceDN w:val="0"/>
        <w:adjustRightInd w:val="0"/>
        <w:ind w:firstLine="540"/>
        <w:jc w:val="both"/>
        <w:rPr>
          <w:sz w:val="20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196B">
        <w:rPr>
          <w:sz w:val="20"/>
          <w:vertAlign w:val="superscript"/>
        </w:rPr>
        <w:t>(наименование, номер документа,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196B">
        <w:rPr>
          <w:sz w:val="16"/>
          <w:szCs w:val="16"/>
        </w:rPr>
        <w:t>дата выдачи и выдавший орган)</w:t>
      </w:r>
    </w:p>
    <w:p w:rsidR="00507B2A" w:rsidRPr="0001196B" w:rsidRDefault="00507B2A" w:rsidP="00507B2A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ФОНДУ «ЦЕНТР КООРДИНАЦИИ ПОДДЕРЖКИ ЭКСПОРТНО-ОРИЕНТИРОВАННЫХ СУБЪЕКТОВ МАЛОГО И СРЕДНЕГО ПРЕДПРИНИМАТЕЛЬСТВА ЮГРЫ», юридический и почтовый адрес г. Ханты-Мансийск, ул. Пионерская, д. 14, НА ОБРАБОТКУ самостоятельно или с привлечением третьих лиц, МОИХ ПЕРСОНАЛЬНЫХ ДАННЫХ, в том числе фамилии, имени, отчества, года, месяца, даты и места рождения, адреса, семейного, имущественного положения, образования, профессии, доходов, номеров телефонов, информации о наличии иждивенцев (пол, возраст, род занятий), должность, место работы, места нахождения, стоимости и состава моего имущества, информация о расчетных (лицевых, депозитных, валютных) счетах в кредитных организациях, о движении средств по счетам в кредитных организациях, наличии (отсутствии) задолженности по платежам в бюджет и во внебюджетные фонды, информация о кредитных обязательствах и иных обязательствах имущественного характера перед любыми лицами, идентификационного номера налогоплательщика (ИНН), основной государственный регистрационный номер (ОГРН), сведений, указанных в паспорте гражданина Российской Федерации, сведений о ранее выданном паспорте, информации о наличии, отсутствии судебных процессов и неисполненных судебных актов, и другой сообщенной мной информации,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ЦЕЛЯХ: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Использования, в том числе, принятия Фондом «Центр координации поддержки экспортно-ориентированных субъектов малого и среднего предпринимательства Югры» решения о предоставлении мне поддержки, заключения и исполнения договоров, предоставления в органы государственной власти и местного самоуправления в связи с моим обращением в Фонд поддержки предпринимательства Югры, осуществления в отношении меня мероприятий по взысканию сумм моего долга перед Фондом </w:t>
      </w:r>
      <w:r w:rsidRPr="00604F07">
        <w:rPr>
          <w:sz w:val="24"/>
          <w:szCs w:val="24"/>
        </w:rPr>
        <w:t>«Центр координации поддержки экспортно-ориентированных субъектов малого и среднего предпринимательства Югры»</w:t>
      </w:r>
      <w:r>
        <w:rPr>
          <w:sz w:val="24"/>
          <w:szCs w:val="24"/>
        </w:rPr>
        <w:t xml:space="preserve"> (в том числе передачу их для целей взыскания третьим лицам), размещения в реестре субъектов малого и среднего предпринимательства – получателей поддержки,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РАЗРЕШАЮ ФОНДУ «ЦЕНТР КООРДИНАЦИИ ПОДДЕРЖКИ ЭКСПОРТНО-ОРИЕНТИРОВАННЫХ СУБЪЕКТОВ МАЛОГО И СРЕДНЕГО ПРЕДПРИНИМАТЕЛЬСТВА ЮГРЫ» совершать следующие действия с моими персональными данными: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осуществление их обработки в том числе, сбора, систематизации, накопления, хранения, уточнения (обновления, изменения), использования, обезличивания, блокирования, уничтожения), передачи и обмена данными по внутренней сети, с использованием сети общего пользования Интернет в территориальные структурные подразделения, распространения путем предоставления в органы внутренних дел и </w:t>
      </w:r>
      <w:r>
        <w:rPr>
          <w:sz w:val="24"/>
          <w:szCs w:val="24"/>
        </w:rPr>
        <w:lastRenderedPageBreak/>
        <w:t>прокуратуры в по их запросам, органы государственной власти и местного самоуправления в целях размещения в реестре субъектов малого и среднего предпринимательства – получателей поддержки.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согласие действует бессрочно с момента его подписания и может быть отозвано только на основании моего письменного согласия. </w:t>
      </w:r>
    </w:p>
    <w:p w:rsidR="00507B2A" w:rsidRDefault="00507B2A" w:rsidP="00507B2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извещен и согласен с тем, что отзыв настоящего согласия влечет за собой невозможность предоставления мне поддержки Фондом </w:t>
      </w:r>
      <w:r w:rsidRPr="00604F07">
        <w:rPr>
          <w:sz w:val="24"/>
          <w:szCs w:val="24"/>
        </w:rPr>
        <w:t>«Центр координации поддержки экспортно-ориентированных субъектов малого и среднего предпринимательства Югры»</w:t>
      </w:r>
      <w:r>
        <w:rPr>
          <w:sz w:val="24"/>
          <w:szCs w:val="24"/>
        </w:rPr>
        <w:t>.</w:t>
      </w:r>
    </w:p>
    <w:p w:rsidR="00507B2A" w:rsidRDefault="00507B2A" w:rsidP="00507B2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07B2A" w:rsidRDefault="00507B2A" w:rsidP="00507B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Субъект персональных данных:</w:t>
      </w:r>
    </w:p>
    <w:p w:rsidR="00507B2A" w:rsidRDefault="00507B2A" w:rsidP="00507B2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07B2A" w:rsidRDefault="00507B2A" w:rsidP="00507B2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07B2A" w:rsidRPr="0001196B" w:rsidRDefault="00507B2A" w:rsidP="00507B2A">
      <w:pPr>
        <w:ind w:left="2832" w:firstLine="708"/>
        <w:rPr>
          <w:sz w:val="16"/>
          <w:szCs w:val="16"/>
        </w:rPr>
      </w:pPr>
      <w:r w:rsidRPr="0001196B">
        <w:rPr>
          <w:sz w:val="16"/>
          <w:szCs w:val="16"/>
        </w:rPr>
        <w:t>(фамилия, имя, отчество и подпись)</w:t>
      </w:r>
    </w:p>
    <w:p w:rsidR="00507B2A" w:rsidRPr="00E23172" w:rsidRDefault="00507B2A" w:rsidP="00507B2A">
      <w:pPr>
        <w:jc w:val="right"/>
        <w:rPr>
          <w:sz w:val="28"/>
          <w:szCs w:val="28"/>
          <w:lang w:eastAsia="x-none"/>
        </w:rPr>
      </w:pPr>
    </w:p>
    <w:sectPr w:rsidR="00507B2A" w:rsidRPr="00E2317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E5E" w:rsidRDefault="00127E5E" w:rsidP="00127E5E">
      <w:r>
        <w:separator/>
      </w:r>
    </w:p>
  </w:endnote>
  <w:endnote w:type="continuationSeparator" w:id="0">
    <w:p w:rsidR="00127E5E" w:rsidRDefault="00127E5E" w:rsidP="0012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E5E" w:rsidRDefault="00127E5E">
    <w:pPr>
      <w:pStyle w:val="a9"/>
    </w:pPr>
  </w:p>
  <w:p w:rsidR="00127E5E" w:rsidRDefault="00127E5E" w:rsidP="00127E5E">
    <w:pPr>
      <w:pStyle w:val="a9"/>
      <w:jc w:val="right"/>
    </w:pPr>
    <w:r>
      <w:t>Генеральный директор ______________________ /В.М. Чемёркин/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E5E" w:rsidRDefault="00127E5E" w:rsidP="00127E5E">
      <w:r>
        <w:separator/>
      </w:r>
    </w:p>
  </w:footnote>
  <w:footnote w:type="continuationSeparator" w:id="0">
    <w:p w:rsidR="00127E5E" w:rsidRDefault="00127E5E" w:rsidP="0012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5DA3"/>
    <w:multiLevelType w:val="multilevel"/>
    <w:tmpl w:val="21480984"/>
    <w:lvl w:ilvl="0">
      <w:start w:val="1"/>
      <w:numFmt w:val="decimal"/>
      <w:lvlText w:val="%1."/>
      <w:lvlJc w:val="left"/>
      <w:pPr>
        <w:ind w:left="2452" w:hanging="750"/>
      </w:pPr>
      <w:rPr>
        <w:rFonts w:ascii="Times New Roman" w:hAnsi="Times New Roman" w:cs="Times New Roman" w:hint="default"/>
        <w:strike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BC"/>
    <w:rsid w:val="00001A4B"/>
    <w:rsid w:val="00067E16"/>
    <w:rsid w:val="00094290"/>
    <w:rsid w:val="00127E5E"/>
    <w:rsid w:val="00146CBC"/>
    <w:rsid w:val="00185B01"/>
    <w:rsid w:val="001C62DE"/>
    <w:rsid w:val="001E4AB1"/>
    <w:rsid w:val="002771A2"/>
    <w:rsid w:val="002A5B81"/>
    <w:rsid w:val="00345AEF"/>
    <w:rsid w:val="00383554"/>
    <w:rsid w:val="00436B16"/>
    <w:rsid w:val="004A4076"/>
    <w:rsid w:val="004D126C"/>
    <w:rsid w:val="004E6A1B"/>
    <w:rsid w:val="0050642A"/>
    <w:rsid w:val="00506988"/>
    <w:rsid w:val="00507B2A"/>
    <w:rsid w:val="005216CD"/>
    <w:rsid w:val="005B1EB4"/>
    <w:rsid w:val="005E2639"/>
    <w:rsid w:val="00645B93"/>
    <w:rsid w:val="0069440B"/>
    <w:rsid w:val="006B52D1"/>
    <w:rsid w:val="006D06AC"/>
    <w:rsid w:val="007455E9"/>
    <w:rsid w:val="0079246B"/>
    <w:rsid w:val="00820F21"/>
    <w:rsid w:val="009407EB"/>
    <w:rsid w:val="00A0143C"/>
    <w:rsid w:val="00A452C9"/>
    <w:rsid w:val="00A57BD0"/>
    <w:rsid w:val="00AC4ECE"/>
    <w:rsid w:val="00BE3633"/>
    <w:rsid w:val="00BE6E8F"/>
    <w:rsid w:val="00C132B9"/>
    <w:rsid w:val="00C16386"/>
    <w:rsid w:val="00D554AC"/>
    <w:rsid w:val="00D84ECA"/>
    <w:rsid w:val="00DC3998"/>
    <w:rsid w:val="00DF64D7"/>
    <w:rsid w:val="00E23172"/>
    <w:rsid w:val="00E26B26"/>
    <w:rsid w:val="00E27349"/>
    <w:rsid w:val="00E83C03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FFBCB-CFCF-412B-9AD2-3A96E93A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C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6C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146C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46CBC"/>
    <w:pPr>
      <w:ind w:left="720"/>
      <w:contextualSpacing/>
    </w:pPr>
    <w:rPr>
      <w:sz w:val="20"/>
    </w:rPr>
  </w:style>
  <w:style w:type="character" w:customStyle="1" w:styleId="a5">
    <w:name w:val="Абзац списка Знак"/>
    <w:link w:val="a4"/>
    <w:uiPriority w:val="34"/>
    <w:rsid w:val="00146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4D126C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6B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6B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ort-ugr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ti.su/Tra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4190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Mikhail Kulyabin</cp:lastModifiedBy>
  <cp:revision>2</cp:revision>
  <cp:lastPrinted>2014-10-27T06:08:00Z</cp:lastPrinted>
  <dcterms:created xsi:type="dcterms:W3CDTF">2014-10-27T06:32:00Z</dcterms:created>
  <dcterms:modified xsi:type="dcterms:W3CDTF">2014-10-27T06:32:00Z</dcterms:modified>
</cp:coreProperties>
</file>